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7144"/>
      </w:tblGrid>
      <w:tr w:rsidR="00FE697D" w:rsidRPr="0072454D" w:rsidTr="00871E9C">
        <w:trPr>
          <w:trHeight w:val="848"/>
        </w:trPr>
        <w:tc>
          <w:tcPr>
            <w:tcW w:w="1991" w:type="dxa"/>
            <w:vMerge w:val="restart"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konzorciumi</w:t>
            </w:r>
            <w:proofErr w:type="gramEnd"/>
            <w:r w:rsidRPr="0072454D">
              <w:rPr>
                <w:rFonts w:ascii="Times New Roman" w:hAnsi="Times New Roman" w:cs="Times New Roman"/>
                <w:sz w:val="24"/>
                <w:szCs w:val="24"/>
              </w:rPr>
              <w:t xml:space="preserve"> partner megnevezése</w:t>
            </w:r>
          </w:p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7144" w:type="dxa"/>
            <w:vAlign w:val="center"/>
          </w:tcPr>
          <w:p w:rsidR="00FE697D" w:rsidRPr="0072454D" w:rsidRDefault="00FF1677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Pusztaszentlászló Község Önkormányzata </w:t>
            </w:r>
          </w:p>
        </w:tc>
      </w:tr>
      <w:tr w:rsidR="00FE697D" w:rsidRPr="0072454D" w:rsidTr="00871E9C">
        <w:trPr>
          <w:trHeight w:val="848"/>
        </w:trPr>
        <w:tc>
          <w:tcPr>
            <w:tcW w:w="1991" w:type="dxa"/>
            <w:vMerge/>
            <w:vAlign w:val="center"/>
          </w:tcPr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5D122A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</w:t>
            </w:r>
            <w:r w:rsidR="00FF1677">
              <w:rPr>
                <w:rFonts w:ascii="Times New Roman" w:hAnsi="Times New Roman" w:cs="Times New Roman"/>
                <w:sz w:val="24"/>
                <w:szCs w:val="24"/>
              </w:rPr>
              <w:t>06-30/333-2603</w:t>
            </w:r>
          </w:p>
        </w:tc>
      </w:tr>
      <w:tr w:rsidR="00FE697D" w:rsidRPr="0072454D" w:rsidTr="00871E9C">
        <w:trPr>
          <w:trHeight w:val="849"/>
        </w:trPr>
        <w:tc>
          <w:tcPr>
            <w:tcW w:w="1991" w:type="dxa"/>
            <w:vMerge/>
            <w:vAlign w:val="center"/>
          </w:tcPr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F1677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Bedőné Tóth Zsuzsanna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F63807">
              <w:rPr>
                <w:rFonts w:ascii="Times New Roman" w:hAnsi="Times New Roman" w:cs="Times New Roman"/>
                <w:sz w:val="24"/>
                <w:szCs w:val="24"/>
              </w:rPr>
              <w:t>92/569-024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 w:val="restart"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lakosságszám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6A69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72454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F1677" w:rsidRPr="0072454D" w:rsidRDefault="00FF1677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január 1-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fő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E697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51 fő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E697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395 fő</w:t>
            </w:r>
          </w:p>
        </w:tc>
      </w:tr>
      <w:tr w:rsidR="00FE697D" w:rsidRPr="0072454D" w:rsidTr="00871E9C">
        <w:trPr>
          <w:trHeight w:val="916"/>
        </w:trPr>
        <w:tc>
          <w:tcPr>
            <w:tcW w:w="1991" w:type="dxa"/>
            <w:vMerge/>
            <w:vAlign w:val="center"/>
          </w:tcPr>
          <w:p w:rsidR="00FE697D" w:rsidRDefault="00FE69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E697D" w:rsidRPr="0072454D" w:rsidRDefault="00FE697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123 fő</w:t>
            </w:r>
          </w:p>
        </w:tc>
      </w:tr>
      <w:tr w:rsidR="00F84E0F" w:rsidRPr="0072454D" w:rsidTr="00871E9C">
        <w:trPr>
          <w:trHeight w:val="541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közigazgatási elhelyezkedés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(járás)</w:t>
            </w:r>
          </w:p>
        </w:tc>
        <w:tc>
          <w:tcPr>
            <w:tcW w:w="7144" w:type="dxa"/>
            <w:vAlign w:val="center"/>
          </w:tcPr>
          <w:p w:rsidR="00F84E0F" w:rsidRPr="0072454D" w:rsidRDefault="007B0EE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Zalaegerszegi j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>árás</w:t>
            </w:r>
          </w:p>
        </w:tc>
      </w:tr>
      <w:tr w:rsidR="00F84E0F" w:rsidRPr="0072454D" w:rsidTr="00871E9C">
        <w:trPr>
          <w:trHeight w:val="1213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7144" w:type="dxa"/>
            <w:vAlign w:val="center"/>
          </w:tcPr>
          <w:p w:rsidR="00F84E0F" w:rsidRPr="0072454D" w:rsidRDefault="007B0EE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Pusztaszentlászló 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>Zala megyében, a Zalai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–dombság területén, Zalaegerszegtől 25 </w:t>
            </w:r>
            <w:proofErr w:type="gramStart"/>
            <w:r w:rsidR="004B4EAD">
              <w:rPr>
                <w:rFonts w:ascii="Times New Roman" w:hAnsi="Times New Roman" w:cs="Times New Roman"/>
                <w:sz w:val="24"/>
                <w:szCs w:val="24"/>
              </w:rPr>
              <w:t>km-re</w:t>
            </w:r>
            <w:proofErr w:type="gramEnd"/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 délre</w:t>
            </w:r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4B4EAD">
              <w:rPr>
                <w:rFonts w:ascii="Times New Roman" w:hAnsi="Times New Roman" w:cs="Times New Roman"/>
                <w:sz w:val="24"/>
                <w:szCs w:val="24"/>
              </w:rPr>
              <w:t>Válicka</w:t>
            </w:r>
            <w:proofErr w:type="spellEnd"/>
            <w:r w:rsidR="004B4EAD">
              <w:rPr>
                <w:rFonts w:ascii="Times New Roman" w:hAnsi="Times New Roman" w:cs="Times New Roman"/>
                <w:sz w:val="24"/>
                <w:szCs w:val="24"/>
              </w:rPr>
              <w:t xml:space="preserve"> völgyében fekszik.</w:t>
            </w:r>
          </w:p>
        </w:tc>
      </w:tr>
      <w:tr w:rsidR="00F84E0F" w:rsidRPr="0072454D" w:rsidTr="00871E9C">
        <w:trPr>
          <w:trHeight w:val="1213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7144" w:type="dxa"/>
            <w:vAlign w:val="center"/>
          </w:tcPr>
          <w:p w:rsidR="00F84E0F" w:rsidRDefault="004B4EA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nincs, a környező településekre vagy városba járnak a gyerekek.</w:t>
            </w:r>
          </w:p>
          <w:p w:rsidR="007B0EE8" w:rsidRDefault="004B4EAD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Óvoda-bölcsőde 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működik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településen.</w:t>
            </w:r>
            <w:r w:rsidR="005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EE8" w:rsidRDefault="005D122A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Pusztaszentlászlói Óvoda-Bölcsőde </w:t>
            </w:r>
          </w:p>
          <w:p w:rsidR="004B4EAD" w:rsidRPr="0072454D" w:rsidRDefault="005D122A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 Pusztaszentlászló, Kossuth u. 112.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7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E28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  <w:hyperlink r:id="rId5" w:history="1">
              <w:r w:rsidR="00943E28" w:rsidRPr="00080BC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pusztaszentlaszlo@gmail.com</w:t>
              </w:r>
            </w:hyperlink>
            <w:r w:rsidR="0094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szociális intézmények, szolgáltatások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F84E0F" w:rsidRPr="0025735C" w:rsidRDefault="00502EEE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A településen helyi szociális szolgáltató intézmény nincs, más településen lévő szociális intézmén</w:t>
            </w:r>
            <w:r w:rsidR="00766E52" w:rsidRPr="0025735C">
              <w:rPr>
                <w:rFonts w:ascii="Times New Roman" w:hAnsi="Times New Roman" w:cs="Times New Roman"/>
                <w:sz w:val="24"/>
                <w:szCs w:val="24"/>
              </w:rPr>
              <w:t>y szolgáltatásait ve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 xml:space="preserve">hetik </w:t>
            </w: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igénybe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 xml:space="preserve"> a lakosok</w:t>
            </w:r>
            <w:r w:rsidR="0025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418" w:rsidRPr="0025735C" w:rsidRDefault="0076141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Támasz Alapszolgáltatási Intézmény</w:t>
            </w:r>
          </w:p>
          <w:p w:rsidR="00761418" w:rsidRPr="0025735C" w:rsidRDefault="00761418" w:rsidP="00761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8945 Bak, Rákóczi u. 2/</w:t>
            </w:r>
            <w:proofErr w:type="gramStart"/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. 06-30/719-7249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E6D68" w:rsidRPr="0065485C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tamaszintezmeny@gmail.com</w:t>
              </w:r>
            </w:hyperlink>
          </w:p>
          <w:p w:rsidR="00761418" w:rsidRPr="0025735C" w:rsidRDefault="0025735C" w:rsidP="007614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Időskorúak Nappali Intézménye</w:t>
            </w:r>
          </w:p>
          <w:p w:rsidR="00871E9C" w:rsidRPr="0025735C" w:rsidRDefault="00761418" w:rsidP="007614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8896 Pusztaszentlászló, Kossuth u. 116. 06-92/369-033</w:t>
            </w:r>
          </w:p>
          <w:p w:rsidR="0025735C" w:rsidRPr="0025735C" w:rsidRDefault="0025735C" w:rsidP="0025735C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 xml:space="preserve">étkeztetés </w:t>
            </w:r>
          </w:p>
          <w:p w:rsidR="0025735C" w:rsidRPr="0025735C" w:rsidRDefault="0025735C" w:rsidP="0025735C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 xml:space="preserve">házi segítségnyújtás </w:t>
            </w:r>
          </w:p>
          <w:p w:rsidR="0025735C" w:rsidRPr="0025735C" w:rsidRDefault="0025735C" w:rsidP="0025735C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sz w:val="24"/>
                <w:szCs w:val="24"/>
              </w:rPr>
              <w:t>idősek nappali ellátása</w:t>
            </w:r>
          </w:p>
          <w:p w:rsidR="0025735C" w:rsidRPr="0025735C" w:rsidRDefault="0025735C" w:rsidP="002573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Fenntartó: </w:t>
            </w:r>
          </w:p>
          <w:p w:rsidR="0025735C" w:rsidRPr="0025735C" w:rsidRDefault="0025735C" w:rsidP="002573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Baki Szociális Intézményfenntartó Társulás </w:t>
            </w: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Típus: Önkormányzati </w:t>
            </w:r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8945 Bak, Rákóczi utca 2/</w:t>
            </w:r>
            <w:proofErr w:type="gramStart"/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2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71E9C" w:rsidRPr="0025735C" w:rsidRDefault="0037653D" w:rsidP="007614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Család- és Gyermekjóléti S</w:t>
            </w:r>
            <w:r w:rsidR="00871E9C"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zolgálat</w:t>
            </w:r>
          </w:p>
          <w:p w:rsidR="000075BB" w:rsidRPr="0025735C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Söjtör Község Önkormányzata 8897 Söjtör Petőfi u. 2.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5D2AD1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egészségügyi intézmények, szolgáltatások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AE44D5" w:rsidRDefault="009E4734" w:rsidP="00AE4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Háziorvosi ellátás helyben 3 napon érhető el, összesen 6 órás időtartamban.</w:t>
            </w:r>
            <w:r w:rsidR="00AE44D5">
              <w:rPr>
                <w:rFonts w:ascii="Times New Roman" w:hAnsi="Times New Roman" w:cs="Times New Roman"/>
                <w:sz w:val="24"/>
                <w:szCs w:val="24"/>
              </w:rPr>
              <w:t xml:space="preserve"> Rendelés az Egészségházban: 8896 </w:t>
            </w:r>
            <w:r w:rsidR="00AD17CE">
              <w:rPr>
                <w:rFonts w:ascii="Times New Roman" w:hAnsi="Times New Roman" w:cs="Times New Roman"/>
                <w:sz w:val="24"/>
                <w:szCs w:val="24"/>
              </w:rPr>
              <w:t>Pusztaszentlászló, Kossuth u. 85</w:t>
            </w:r>
            <w:r w:rsidR="00AE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0F" w:rsidRDefault="00452948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Háziorvos: Dr. Simán László (06-20/921-2300)</w:t>
            </w:r>
          </w:p>
          <w:p w:rsidR="00452948" w:rsidRDefault="00761418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Védőnői szolgálat: 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Fodorné Mátyás Bernadett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 (06-30/351-2173)</w:t>
            </w:r>
          </w:p>
          <w:p w:rsidR="009E4734" w:rsidRDefault="00452948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Fogászati ellátás</w:t>
            </w:r>
            <w:r w:rsidR="009E4734">
              <w:rPr>
                <w:rFonts w:ascii="Times New Roman" w:hAnsi="Times New Roman" w:cs="Times New Roman"/>
                <w:sz w:val="24"/>
                <w:szCs w:val="24"/>
              </w:rPr>
              <w:t xml:space="preserve"> helyben nem érhető el.</w:t>
            </w:r>
          </w:p>
          <w:p w:rsidR="00A22EB8" w:rsidRDefault="009E4734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Fogorvos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3807">
              <w:rPr>
                <w:rFonts w:ascii="Times New Roman" w:hAnsi="Times New Roman" w:cs="Times New Roman"/>
                <w:sz w:val="24"/>
                <w:szCs w:val="24"/>
              </w:rPr>
              <w:t>Dr. Balázs Márta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(06-</w:t>
            </w:r>
            <w:r w:rsidR="00761418">
              <w:rPr>
                <w:rFonts w:ascii="Times New Roman" w:hAnsi="Times New Roman" w:cs="Times New Roman"/>
                <w:sz w:val="24"/>
                <w:szCs w:val="24"/>
              </w:rPr>
              <w:t>93/346–</w:t>
            </w:r>
            <w:r w:rsidR="00761418" w:rsidRPr="00F63807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761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948" w:rsidRDefault="00F63807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07">
              <w:rPr>
                <w:rFonts w:ascii="Times New Roman" w:hAnsi="Times New Roman" w:cs="Times New Roman"/>
                <w:sz w:val="24"/>
                <w:szCs w:val="24"/>
              </w:rPr>
              <w:t>(8891 Bá</w:t>
            </w:r>
            <w:r w:rsidR="00761418">
              <w:rPr>
                <w:rFonts w:ascii="Times New Roman" w:hAnsi="Times New Roman" w:cs="Times New Roman"/>
                <w:sz w:val="24"/>
                <w:szCs w:val="24"/>
              </w:rPr>
              <w:t>nokszentgyörgy, Alkotmány u 2.)</w:t>
            </w:r>
          </w:p>
          <w:p w:rsidR="00871E9C" w:rsidRPr="0072454D" w:rsidRDefault="00871E9C" w:rsidP="0076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 nincs.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5D2AD1" w:rsidRPr="0072454D" w:rsidRDefault="005D2AD1" w:rsidP="00871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művelődési intézmények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452948" w:rsidRDefault="00A22EB8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önyvtári Információs és Közösségi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ely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, Kultúrház</w:t>
            </w:r>
          </w:p>
          <w:p w:rsidR="00871E9C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 Pusztaszentlászló, Kossuth u. 87.</w:t>
            </w:r>
          </w:p>
          <w:p w:rsidR="00871E9C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Kemenczei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Mónika könyvtáros</w:t>
            </w:r>
            <w:r w:rsidR="00F234BB">
              <w:rPr>
                <w:rFonts w:ascii="Times New Roman" w:hAnsi="Times New Roman" w:cs="Times New Roman"/>
                <w:sz w:val="24"/>
                <w:szCs w:val="24"/>
              </w:rPr>
              <w:t xml:space="preserve"> 06-20/252-4556</w:t>
            </w:r>
          </w:p>
          <w:p w:rsidR="00871E9C" w:rsidRPr="0072454D" w:rsidRDefault="00101CA2" w:rsidP="00376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1E9C" w:rsidRPr="006548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kemenczeine.moni@gmail.com</w:t>
              </w:r>
            </w:hyperlink>
            <w:r w:rsidR="0087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871E9C" w:rsidRPr="0072454D" w:rsidRDefault="005D2AD1" w:rsidP="00871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közigazgatási intézmények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D1" w:rsidRPr="0072454D" w:rsidRDefault="005D2AD1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F234BB" w:rsidRDefault="009A0B4E" w:rsidP="00F23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Söjtöri Közös Önkormányzati Hivatal Pusztaszentlászlói Kirendeltsége</w:t>
            </w:r>
            <w:r w:rsidR="00452948">
              <w:rPr>
                <w:rFonts w:ascii="Times New Roman" w:hAnsi="Times New Roman" w:cs="Times New Roman"/>
                <w:sz w:val="24"/>
                <w:szCs w:val="24"/>
              </w:rPr>
              <w:t xml:space="preserve"> 8896 Pusztaszentlászló, Kossuth u. 87.</w:t>
            </w:r>
            <w:r w:rsidR="00F234BB">
              <w:rPr>
                <w:rFonts w:ascii="Times New Roman" w:hAnsi="Times New Roman" w:cs="Times New Roman"/>
                <w:sz w:val="24"/>
                <w:szCs w:val="24"/>
              </w:rPr>
              <w:t xml:space="preserve"> 06-92/569-024</w:t>
            </w:r>
          </w:p>
          <w:p w:rsidR="00EA73F8" w:rsidRDefault="00101CA2" w:rsidP="00F23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73F8" w:rsidRPr="003216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pusztaszentlaszlo@gmail.com</w:t>
              </w:r>
            </w:hyperlink>
            <w:r w:rsidR="00E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48" w:rsidRDefault="00452948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fő hivatali 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munkatárs</w:t>
            </w:r>
            <w:r w:rsidR="0037653D">
              <w:rPr>
                <w:rFonts w:ascii="Times New Roman" w:hAnsi="Times New Roman" w:cs="Times New Roman"/>
                <w:sz w:val="24"/>
                <w:szCs w:val="24"/>
              </w:rPr>
              <w:t xml:space="preserve"> dolgozik a kirendeltségen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1E9C" w:rsidRPr="0072454D" w:rsidRDefault="00871E9C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három napon összesen 19 óra időtartamban van ügyfélfogadás.</w:t>
            </w:r>
          </w:p>
        </w:tc>
      </w:tr>
      <w:tr w:rsidR="00F84E0F" w:rsidRPr="0072454D" w:rsidTr="0037653D">
        <w:trPr>
          <w:trHeight w:val="1159"/>
        </w:trPr>
        <w:tc>
          <w:tcPr>
            <w:tcW w:w="1991" w:type="dxa"/>
            <w:vAlign w:val="center"/>
          </w:tcPr>
          <w:p w:rsidR="006E047D" w:rsidRPr="0072454D" w:rsidRDefault="005D2AD1" w:rsidP="0037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civil szervezetek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 kapcsolatos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F84E0F" w:rsidRDefault="009A0B4E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Újhegyi Borbarát</w:t>
            </w:r>
            <w:r w:rsidR="00DD070B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  <w:r w:rsidR="00DD07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1E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1E9C"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proofErr w:type="spellEnd"/>
            <w:r w:rsidR="00871E9C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06-30/333-2603)</w:t>
            </w:r>
          </w:p>
          <w:p w:rsidR="009A0B4E" w:rsidRDefault="009A0B4E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 Szentlászlóért Kulturá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lis Egyesület (Dr. </w:t>
            </w:r>
            <w:proofErr w:type="spellStart"/>
            <w:r w:rsidR="00766E52">
              <w:rPr>
                <w:rFonts w:ascii="Times New Roman" w:hAnsi="Times New Roman" w:cs="Times New Roman"/>
                <w:sz w:val="24"/>
                <w:szCs w:val="24"/>
              </w:rPr>
              <w:t>Jandó</w:t>
            </w:r>
            <w:proofErr w:type="spellEnd"/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06-20/491-4221)</w:t>
            </w:r>
          </w:p>
          <w:p w:rsidR="00DD070B" w:rsidRPr="0072454D" w:rsidRDefault="00DD070B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adás Horgász Egyesület (Dr. </w:t>
            </w:r>
            <w:proofErr w:type="spellStart"/>
            <w:r w:rsidR="00766E52">
              <w:rPr>
                <w:rFonts w:ascii="Times New Roman" w:hAnsi="Times New Roman" w:cs="Times New Roman"/>
                <w:sz w:val="24"/>
                <w:szCs w:val="24"/>
              </w:rPr>
              <w:t>Jandó</w:t>
            </w:r>
            <w:proofErr w:type="spellEnd"/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06-20/491-4221)</w:t>
            </w:r>
          </w:p>
        </w:tc>
      </w:tr>
      <w:tr w:rsidR="00F84E0F" w:rsidRPr="0072454D" w:rsidTr="00766E52">
        <w:trPr>
          <w:trHeight w:val="2605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főbb kulturális események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településen</w:t>
            </w:r>
          </w:p>
        </w:tc>
        <w:tc>
          <w:tcPr>
            <w:tcW w:w="7144" w:type="dxa"/>
            <w:vAlign w:val="center"/>
          </w:tcPr>
          <w:p w:rsidR="00F84E0F" w:rsidRDefault="009A0B4E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Falunap</w:t>
            </w:r>
          </w:p>
          <w:p w:rsidR="00A22EB8" w:rsidRDefault="00DD070B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Újhegyi Szőlőmustra, Újhegyi Kézműves Nap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>, Újhegyi Sétáló Kóstoló, Borbírálat</w:t>
            </w:r>
          </w:p>
          <w:p w:rsidR="00A22EB8" w:rsidRDefault="00DD070B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ünnepek (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Március 15</w:t>
            </w:r>
            <w:proofErr w:type="gramStart"/>
            <w:r w:rsidR="005D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D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Október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E52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Honvédelmi nap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E52" w:rsidRDefault="00766E52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Ferenc emlékműsor</w:t>
            </w:r>
          </w:p>
          <w:p w:rsidR="00A22EB8" w:rsidRDefault="00A22EB8" w:rsidP="00871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Idősek és véradók napja</w:t>
            </w:r>
          </w:p>
          <w:p w:rsidR="00766E52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  <w:r w:rsidR="00DD070B">
              <w:rPr>
                <w:rFonts w:ascii="Times New Roman" w:hAnsi="Times New Roman" w:cs="Times New Roman"/>
                <w:sz w:val="24"/>
                <w:szCs w:val="24"/>
              </w:rPr>
              <w:t xml:space="preserve"> ünnepség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EB8" w:rsidRPr="0072454D" w:rsidRDefault="00766E52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ünnepség</w:t>
            </w:r>
          </w:p>
        </w:tc>
      </w:tr>
      <w:tr w:rsidR="00F84E0F" w:rsidRPr="0072454D" w:rsidTr="00766E52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természeti kincsek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településen és a környezetében</w:t>
            </w:r>
          </w:p>
        </w:tc>
        <w:tc>
          <w:tcPr>
            <w:tcW w:w="7144" w:type="dxa"/>
            <w:vAlign w:val="center"/>
          </w:tcPr>
          <w:p w:rsidR="00F84E0F" w:rsidRPr="0072454D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Termálkút</w:t>
            </w:r>
            <w:r w:rsidR="00DD4385">
              <w:rPr>
                <w:rFonts w:ascii="Times New Roman" w:hAnsi="Times New Roman" w:cs="Times New Roman"/>
                <w:sz w:val="24"/>
                <w:szCs w:val="24"/>
              </w:rPr>
              <w:t>, Újhegy</w:t>
            </w:r>
            <w:r w:rsidR="0037653D">
              <w:rPr>
                <w:rFonts w:ascii="Times New Roman" w:hAnsi="Times New Roman" w:cs="Times New Roman"/>
                <w:sz w:val="24"/>
                <w:szCs w:val="24"/>
              </w:rPr>
              <w:t>, Halastó</w:t>
            </w:r>
          </w:p>
        </w:tc>
      </w:tr>
      <w:tr w:rsidR="00F84E0F" w:rsidRPr="0072454D" w:rsidTr="00766E52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D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7144" w:type="dxa"/>
            <w:vAlign w:val="center"/>
          </w:tcPr>
          <w:p w:rsidR="00F84E0F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emlékszoba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Püspöky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Grácián emlékhely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Klára sírhely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világháborús szobor</w:t>
            </w:r>
          </w:p>
          <w:p w:rsidR="00A22EB8" w:rsidRDefault="00A22EB8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Kápolna</w:t>
            </w:r>
          </w:p>
          <w:p w:rsidR="00A22EB8" w:rsidRPr="0072454D" w:rsidRDefault="00766E52" w:rsidP="00766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Evangélikus és k</w:t>
            </w:r>
            <w:r w:rsidR="00A22EB8">
              <w:rPr>
                <w:rFonts w:ascii="Times New Roman" w:hAnsi="Times New Roman" w:cs="Times New Roman"/>
                <w:sz w:val="24"/>
                <w:szCs w:val="24"/>
              </w:rPr>
              <w:t>atol</w:t>
            </w:r>
            <w:r w:rsidR="00764001">
              <w:rPr>
                <w:rFonts w:ascii="Times New Roman" w:hAnsi="Times New Roman" w:cs="Times New Roman"/>
                <w:sz w:val="24"/>
                <w:szCs w:val="24"/>
              </w:rPr>
              <w:t xml:space="preserve">ikus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4001">
              <w:rPr>
                <w:rFonts w:ascii="Times New Roman" w:hAnsi="Times New Roman" w:cs="Times New Roman"/>
                <w:sz w:val="24"/>
                <w:szCs w:val="24"/>
              </w:rPr>
              <w:t>emplom</w:t>
            </w:r>
          </w:p>
        </w:tc>
      </w:tr>
      <w:tr w:rsidR="00F84E0F" w:rsidRPr="0072454D" w:rsidTr="00871E9C">
        <w:trPr>
          <w:trHeight w:val="967"/>
        </w:trPr>
        <w:tc>
          <w:tcPr>
            <w:tcW w:w="1991" w:type="dxa"/>
            <w:vAlign w:val="center"/>
          </w:tcPr>
          <w:p w:rsidR="00F84E0F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fontosabb pályázati részvétel</w:t>
            </w:r>
            <w:r w:rsidR="00FE697D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7144" w:type="dxa"/>
            <w:vAlign w:val="center"/>
          </w:tcPr>
          <w:p w:rsidR="00EE21F3" w:rsidRDefault="006D1D68" w:rsidP="000A1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1.2.1</w:t>
            </w:r>
            <w:r w:rsidR="000A1801">
              <w:rPr>
                <w:rFonts w:ascii="Times New Roman" w:hAnsi="Times New Roman" w:cs="Times New Roman"/>
                <w:sz w:val="24"/>
                <w:szCs w:val="24"/>
              </w:rPr>
              <w:t>-15-ZA1 – Társadalmi és környezeti szempontból fenntartható turizmusfejlesztés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5B8" w:rsidRDefault="006125B8" w:rsidP="00612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50 millió Ft</w:t>
            </w:r>
          </w:p>
          <w:p w:rsidR="000A1801" w:rsidRPr="0072454D" w:rsidRDefault="000A1801" w:rsidP="00AE6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fő célja a 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 xml:space="preserve">természeti adottságokra épülő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vízi turizmusfejlesztés, a térség 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turisztikai kínálatának bővítése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A fejlesztés részeként horgászturizmushoz kapcsolódó kiszolgáló létesítményeket kívánnak építeni – esőbeállókat, pihenőket, főzőhelyeket, mosdókat, zuhanyzókat, sportolásra alkalmas 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tere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ket. Egy új gyalogos híd megépítése is szerepel a tervek között, mely a horgászok számára biztosítaná a tópart körüljárhatóságát, a meglévő horg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ászstégek könnyebb megközelíthetőségét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. A fejlesztés ideje alatt szakképzett területfejlesztési szakember foglalkoztatása történik. A fejlesztés alkalmas lehet Pusztaszentlászlón és környezetében újabb vállalkozások indítására, illetve a </w:t>
            </w:r>
            <w:proofErr w:type="gramStart"/>
            <w:r w:rsidR="001B44B2">
              <w:rPr>
                <w:rFonts w:ascii="Times New Roman" w:hAnsi="Times New Roman" w:cs="Times New Roman"/>
                <w:sz w:val="24"/>
                <w:szCs w:val="24"/>
              </w:rPr>
              <w:t>meglévő</w:t>
            </w:r>
            <w:proofErr w:type="gramEnd"/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vállalkozások jövedelemte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rmelő képességének növelésére. Továbbá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új szálláshe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lyek és vendéglátó egységek létr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ejöttét is elősegítheti.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>A helyi vállalkozások fejlesztési lehetőségei az új turisztikai témaút megjelenésével nőnek, ezáltal új munkahelye</w:t>
            </w:r>
            <w:r w:rsidR="00AE6D68">
              <w:rPr>
                <w:rFonts w:ascii="Times New Roman" w:hAnsi="Times New Roman" w:cs="Times New Roman"/>
                <w:sz w:val="24"/>
                <w:szCs w:val="24"/>
              </w:rPr>
              <w:t>k létrehozására nyílik esély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akár hosszabb távon. 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fejlesztés eredményeképpen a munkaerőpiac hátrányo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s helyzetű csoportjait is be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lehet vonni pl. a kialakított területek</w:t>
            </w:r>
            <w:r w:rsidR="00612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4B2">
              <w:rPr>
                <w:rFonts w:ascii="Times New Roman" w:hAnsi="Times New Roman" w:cs="Times New Roman"/>
                <w:sz w:val="24"/>
                <w:szCs w:val="24"/>
              </w:rPr>
              <w:t xml:space="preserve"> épületek karbantartásába.</w:t>
            </w:r>
          </w:p>
        </w:tc>
      </w:tr>
      <w:tr w:rsidR="006E047D" w:rsidRPr="0072454D" w:rsidTr="00871E9C">
        <w:trPr>
          <w:trHeight w:val="967"/>
        </w:trPr>
        <w:tc>
          <w:tcPr>
            <w:tcW w:w="1991" w:type="dxa"/>
            <w:vAlign w:val="center"/>
          </w:tcPr>
          <w:p w:rsidR="006E047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7144" w:type="dxa"/>
            <w:vAlign w:val="center"/>
          </w:tcPr>
          <w:p w:rsidR="006E047D" w:rsidRPr="0072454D" w:rsidRDefault="009A0B4E" w:rsidP="00766E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Szentlászló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 xml:space="preserve"> nevű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 xml:space="preserve"> települések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Magyarország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6D1D68">
              <w:rPr>
                <w:rFonts w:ascii="Times New Roman" w:hAnsi="Times New Roman" w:cs="Times New Roman"/>
                <w:sz w:val="24"/>
                <w:szCs w:val="24"/>
              </w:rPr>
              <w:t>, Horvátország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>ban, Romániában, Szlovéniában</w:t>
            </w:r>
          </w:p>
        </w:tc>
      </w:tr>
      <w:tr w:rsidR="006E047D" w:rsidRPr="0072454D" w:rsidTr="00871E9C">
        <w:trPr>
          <w:trHeight w:val="967"/>
        </w:trPr>
        <w:tc>
          <w:tcPr>
            <w:tcW w:w="1991" w:type="dxa"/>
            <w:vAlign w:val="center"/>
          </w:tcPr>
          <w:p w:rsidR="00101CA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B5">
              <w:rPr>
                <w:rFonts w:ascii="Times New Roman" w:hAnsi="Times New Roman" w:cs="Times New Roman"/>
              </w:rPr>
              <w:t>a projektben vállalt feladatok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A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101CA2" w:rsidRPr="004A625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Humán </w:t>
            </w:r>
            <w:proofErr w:type="gramStart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kapacitások</w:t>
            </w:r>
            <w:proofErr w:type="gramEnd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fejlesztése térségi szemléletben – kedvezményezett</w:t>
            </w:r>
            <w:r w:rsidRPr="0045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térségek</w:t>
            </w:r>
          </w:p>
          <w:p w:rsidR="00101CA2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EFOP-3.9.2-16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-2017-00050</w:t>
            </w: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A2" w:rsidRPr="00B1388E" w:rsidRDefault="00101CA2" w:rsidP="0010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Humán </w:t>
            </w:r>
            <w:proofErr w:type="gramStart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>kapacitások</w:t>
            </w:r>
            <w:proofErr w:type="gramEnd"/>
            <w:r w:rsidRPr="004A6252">
              <w:rPr>
                <w:rFonts w:ascii="Times New Roman" w:hAnsi="Times New Roman" w:cs="Times New Roman"/>
                <w:sz w:val="24"/>
                <w:szCs w:val="24"/>
              </w:rPr>
              <w:t xml:space="preserve"> fejlesztése a Mura Nemzeti Program nyugati térségében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7D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44" w:type="dxa"/>
            <w:vAlign w:val="center"/>
          </w:tcPr>
          <w:p w:rsidR="003915DE" w:rsidRPr="00AD17CE" w:rsidRDefault="001B49F0" w:rsidP="0039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Pusztaszentlászló</w:t>
            </w:r>
            <w:r w:rsidR="003915DE"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 Önkormányzatának a projektben </w:t>
            </w:r>
            <w:r w:rsidR="00AD17CE"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12 956 000 </w:t>
            </w:r>
            <w:r w:rsidR="003915DE"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3915DE" w:rsidRPr="00AD17CE" w:rsidRDefault="003915DE" w:rsidP="0037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E047D" w:rsidRDefault="00A91FC8" w:rsidP="0037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számára tervezett programelemek megvalósításához kapcsolódó eszközök </w:t>
            </w:r>
            <w:r w:rsid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beszerzése (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ezek </w:t>
            </w:r>
            <w:r w:rsid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en megvalósuló szabadidős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AE6D68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fejlesztő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tevékenységekhez;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fenntartható fejlődésre és a megfele</w:t>
            </w:r>
            <w:r w:rsidR="00EA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 pénzügyi magatartásra nevelő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hétvégi és szünidei tematikus programokhoz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</w:t>
            </w:r>
            <w:proofErr w:type="gramStart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kompetenciák</w:t>
            </w:r>
            <w:proofErr w:type="gramEnd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növeléséhez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szükséges kisértékű eszközök</w:t>
            </w:r>
            <w:r w:rsid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).</w:t>
            </w:r>
          </w:p>
          <w:p w:rsidR="0037653D" w:rsidRPr="0037653D" w:rsidRDefault="0037653D" w:rsidP="00376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fejlesztése;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továbbá a helyi tantervhez illeszkedő képzési tematikával a tanulói </w:t>
            </w:r>
            <w:proofErr w:type="gramStart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aktivitásra</w:t>
            </w:r>
            <w:proofErr w:type="gramEnd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épülő extrakurrikuláris tevékenységek szervezése.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program, vagy programsorozat.</w:t>
            </w:r>
          </w:p>
          <w:p w:rsidR="0037653D" w:rsidRP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 (zenei, néptánc vagy 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AE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témában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5 napos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turnusokban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3 éven keresztül 3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-3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9</w:t>
            </w:r>
            <w:r w:rsidR="00EA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7653D" w:rsidRP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Default="0061233F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Az óvodá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 e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gyéni fejlesztéshez kapcsolódó tematikus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mozgásos játékok, zeneovi, logopédia, egészségügyi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megtartása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havi egy alkalommal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1</w:t>
            </w:r>
            <w:r w:rsidR="0037653D"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 hónapon keresztül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4A0256" w:rsidRPr="0037653D" w:rsidRDefault="004A0256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7653D" w:rsidRPr="0037653D" w:rsidRDefault="0037653D" w:rsidP="003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Életpálya építés, pályaorientációs foglalkozás, továbbtanulásra történő ösztönzés az általános iskola felső </w:t>
            </w:r>
            <w:proofErr w:type="spellStart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tagozatosai</w:t>
            </w:r>
            <w:proofErr w:type="spellEnd"/>
            <w:r w:rsidRPr="003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számára</w:t>
            </w:r>
            <w:r w:rsidR="0061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alkalommal</w:t>
            </w:r>
            <w:r w:rsidR="004A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7653D" w:rsidRPr="0037653D" w:rsidRDefault="0037653D" w:rsidP="003765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47D" w:rsidRPr="0072454D" w:rsidTr="00871E9C">
        <w:trPr>
          <w:trHeight w:val="967"/>
        </w:trPr>
        <w:tc>
          <w:tcPr>
            <w:tcW w:w="1991" w:type="dxa"/>
            <w:vAlign w:val="center"/>
          </w:tcPr>
          <w:p w:rsidR="006E047D" w:rsidRPr="0072454D" w:rsidRDefault="006E047D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7144" w:type="dxa"/>
            <w:vAlign w:val="center"/>
          </w:tcPr>
          <w:p w:rsidR="006E047D" w:rsidRPr="0072454D" w:rsidRDefault="00711079" w:rsidP="00761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428592" cy="2837195"/>
                  <wp:effectExtent l="19050" t="0" r="0" b="0"/>
                  <wp:docPr id="1" name="Kép 1" descr="kepeslap_sajat_full.jpg megjeleníté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peslap_sajat_full.jpg megjeleníté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861" cy="283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 w:rsidSect="00A6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B71"/>
    <w:multiLevelType w:val="hybridMultilevel"/>
    <w:tmpl w:val="47AC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075BB"/>
    <w:rsid w:val="00042E89"/>
    <w:rsid w:val="0009295D"/>
    <w:rsid w:val="000A1801"/>
    <w:rsid w:val="00101CA2"/>
    <w:rsid w:val="001070EE"/>
    <w:rsid w:val="001B44B2"/>
    <w:rsid w:val="001B49F0"/>
    <w:rsid w:val="0025735C"/>
    <w:rsid w:val="00290BDA"/>
    <w:rsid w:val="00295140"/>
    <w:rsid w:val="0037653D"/>
    <w:rsid w:val="00390496"/>
    <w:rsid w:val="003915DE"/>
    <w:rsid w:val="003A0EA4"/>
    <w:rsid w:val="00452948"/>
    <w:rsid w:val="00471D31"/>
    <w:rsid w:val="004A0256"/>
    <w:rsid w:val="004B4EAD"/>
    <w:rsid w:val="004B7224"/>
    <w:rsid w:val="00502EEE"/>
    <w:rsid w:val="005C33AC"/>
    <w:rsid w:val="005D122A"/>
    <w:rsid w:val="005D2AD1"/>
    <w:rsid w:val="0061233F"/>
    <w:rsid w:val="006125B8"/>
    <w:rsid w:val="006D1D68"/>
    <w:rsid w:val="006E047D"/>
    <w:rsid w:val="00711079"/>
    <w:rsid w:val="0072454D"/>
    <w:rsid w:val="00761418"/>
    <w:rsid w:val="00764001"/>
    <w:rsid w:val="00766E52"/>
    <w:rsid w:val="007B0EE8"/>
    <w:rsid w:val="00871E9C"/>
    <w:rsid w:val="009139CD"/>
    <w:rsid w:val="00943E28"/>
    <w:rsid w:val="009746E4"/>
    <w:rsid w:val="009A0B4E"/>
    <w:rsid w:val="009C7E00"/>
    <w:rsid w:val="009D7257"/>
    <w:rsid w:val="009E4734"/>
    <w:rsid w:val="00A04AE1"/>
    <w:rsid w:val="00A22EB8"/>
    <w:rsid w:val="00A25EEA"/>
    <w:rsid w:val="00A537B5"/>
    <w:rsid w:val="00A61F81"/>
    <w:rsid w:val="00A91FC8"/>
    <w:rsid w:val="00AC1B1E"/>
    <w:rsid w:val="00AD17CE"/>
    <w:rsid w:val="00AE44D5"/>
    <w:rsid w:val="00AE6D68"/>
    <w:rsid w:val="00D82DA1"/>
    <w:rsid w:val="00DD070B"/>
    <w:rsid w:val="00DD4385"/>
    <w:rsid w:val="00EA73F8"/>
    <w:rsid w:val="00EE21F3"/>
    <w:rsid w:val="00EE6B24"/>
    <w:rsid w:val="00F234BB"/>
    <w:rsid w:val="00F63807"/>
    <w:rsid w:val="00F84E0F"/>
    <w:rsid w:val="00FC6A69"/>
    <w:rsid w:val="00FE697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42B7-CFCA-4F45-8777-04C80BA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079"/>
    <w:rPr>
      <w:rFonts w:ascii="Tahoma" w:hAnsi="Tahoma" w:cs="Tahoma"/>
      <w:sz w:val="16"/>
      <w:szCs w:val="16"/>
    </w:rPr>
  </w:style>
  <w:style w:type="paragraph" w:customStyle="1" w:styleId="blue-paragraph">
    <w:name w:val="blue-paragraph"/>
    <w:basedOn w:val="Norml"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0">
    <w:name w:val="p0"/>
    <w:basedOn w:val="Norml"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ray-paragraph">
    <w:name w:val="gray-paragraph"/>
    <w:basedOn w:val="Norml"/>
    <w:rsid w:val="000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ztaszentlasz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nczeine.m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zintezmen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sztaszentlaszl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818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20</cp:revision>
  <cp:lastPrinted>2019-01-25T10:31:00Z</cp:lastPrinted>
  <dcterms:created xsi:type="dcterms:W3CDTF">2019-01-24T14:05:00Z</dcterms:created>
  <dcterms:modified xsi:type="dcterms:W3CDTF">2019-01-28T07:21:00Z</dcterms:modified>
</cp:coreProperties>
</file>