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5604"/>
      </w:tblGrid>
      <w:tr w:rsidR="00FE697D" w:rsidRPr="00CA6000" w:rsidTr="004E627E">
        <w:trPr>
          <w:trHeight w:val="485"/>
        </w:trPr>
        <w:tc>
          <w:tcPr>
            <w:tcW w:w="3531" w:type="dxa"/>
            <w:vMerge w:val="restart"/>
            <w:vAlign w:val="center"/>
          </w:tcPr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konzorciumi partner megnevezése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polgármester neve, elérhetősége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kapcsolattartó neve, elérhetősége</w:t>
            </w:r>
          </w:p>
        </w:tc>
        <w:tc>
          <w:tcPr>
            <w:tcW w:w="5604" w:type="dxa"/>
            <w:vAlign w:val="center"/>
          </w:tcPr>
          <w:p w:rsidR="00FE697D" w:rsidRPr="00CA6000" w:rsidRDefault="009D1B49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Bázakerettye Község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Önkormányzata</w:t>
            </w:r>
          </w:p>
        </w:tc>
      </w:tr>
      <w:tr w:rsidR="00FE697D" w:rsidRPr="00CA6000" w:rsidTr="004E627E">
        <w:trPr>
          <w:trHeight w:val="485"/>
        </w:trPr>
        <w:tc>
          <w:tcPr>
            <w:tcW w:w="3531" w:type="dxa"/>
            <w:vMerge/>
            <w:vAlign w:val="center"/>
          </w:tcPr>
          <w:p w:rsidR="00FE697D" w:rsidRPr="00CA6000" w:rsidRDefault="00FE69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9442A2" w:rsidRPr="00CA6000" w:rsidRDefault="00C922A9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9">
              <w:rPr>
                <w:rFonts w:ascii="Times New Roman" w:hAnsi="Times New Roman" w:cs="Times New Roman"/>
                <w:sz w:val="24"/>
                <w:szCs w:val="24"/>
              </w:rPr>
              <w:t>Csatlós Csilla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1B49">
              <w:rPr>
                <w:rFonts w:ascii="Times New Roman" w:hAnsi="Times New Roman" w:cs="Times New Roman"/>
                <w:sz w:val="24"/>
                <w:szCs w:val="24"/>
              </w:rPr>
              <w:t>8887 Bázakerettye, Fő u. 4.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1B49">
              <w:rPr>
                <w:rFonts w:ascii="Times New Roman" w:hAnsi="Times New Roman" w:cs="Times New Roman"/>
                <w:sz w:val="24"/>
                <w:szCs w:val="24"/>
              </w:rPr>
              <w:t>93/348-003</w:t>
            </w:r>
            <w:r w:rsidR="002B0A69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1B49">
              <w:rPr>
                <w:rFonts w:ascii="Times New Roman" w:hAnsi="Times New Roman" w:cs="Times New Roman"/>
                <w:sz w:val="24"/>
                <w:szCs w:val="24"/>
              </w:rPr>
              <w:t>hivatal@bazakerettye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>.hu</w:t>
            </w:r>
          </w:p>
        </w:tc>
      </w:tr>
      <w:tr w:rsidR="00FE697D" w:rsidRPr="00CA6000" w:rsidTr="004E627E">
        <w:trPr>
          <w:trHeight w:val="564"/>
        </w:trPr>
        <w:tc>
          <w:tcPr>
            <w:tcW w:w="3531" w:type="dxa"/>
            <w:vMerge w:val="restart"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a település 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összesített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lakosságszáma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(dátummal)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korcsoportos lebontásban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7D" w:rsidRPr="00CA6000" w:rsidRDefault="00FE697D" w:rsidP="005D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9D1B49" w:rsidP="009D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 január 1-j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én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lakónépesség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E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0-14 év közöttiek száma</w:t>
            </w:r>
            <w:r w:rsidR="009D1B49">
              <w:rPr>
                <w:rFonts w:ascii="Times New Roman" w:hAnsi="Times New Roman" w:cs="Times New Roman"/>
                <w:sz w:val="24"/>
                <w:szCs w:val="24"/>
              </w:rPr>
              <w:t>: 52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9D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15-64 év közöttiek száma</w:t>
            </w:r>
            <w:r w:rsidR="009D1B49">
              <w:rPr>
                <w:rFonts w:ascii="Times New Roman" w:hAnsi="Times New Roman" w:cs="Times New Roman"/>
                <w:sz w:val="24"/>
                <w:szCs w:val="24"/>
              </w:rPr>
              <w:t xml:space="preserve"> 524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E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65-x év közöttiek száma</w:t>
            </w:r>
            <w:r w:rsidR="009D1B49">
              <w:rPr>
                <w:rFonts w:ascii="Times New Roman" w:hAnsi="Times New Roman" w:cs="Times New Roman"/>
                <w:sz w:val="24"/>
                <w:szCs w:val="24"/>
              </w:rPr>
              <w:t xml:space="preserve"> 193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F84E0F" w:rsidRPr="00CA6000" w:rsidTr="004E627E">
        <w:trPr>
          <w:trHeight w:val="541"/>
        </w:trPr>
        <w:tc>
          <w:tcPr>
            <w:tcW w:w="3531" w:type="dxa"/>
            <w:vAlign w:val="center"/>
          </w:tcPr>
          <w:p w:rsidR="00F84E0F" w:rsidRPr="00CA6000" w:rsidRDefault="005D2AD1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elhelyezkedés (járás)</w:t>
            </w:r>
          </w:p>
        </w:tc>
        <w:tc>
          <w:tcPr>
            <w:tcW w:w="5604" w:type="dxa"/>
            <w:vAlign w:val="center"/>
          </w:tcPr>
          <w:p w:rsidR="00F84E0F" w:rsidRPr="00CA6000" w:rsidRDefault="002E5519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Letenyei járás</w:t>
            </w:r>
            <w:bookmarkStart w:id="0" w:name="_GoBack"/>
            <w:bookmarkEnd w:id="0"/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földrajzi elhelyezkedés</w:t>
            </w:r>
          </w:p>
        </w:tc>
        <w:tc>
          <w:tcPr>
            <w:tcW w:w="5604" w:type="dxa"/>
            <w:vAlign w:val="center"/>
          </w:tcPr>
          <w:p w:rsidR="00F84E0F" w:rsidRPr="00CA6000" w:rsidRDefault="00C91797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Dél-Zalában a göcseji dombok között az úgynevezett Hidegvölgyben – Nagykanizsától északnyugatra – található Bázakerettye, a magyar olajipar első jelentős települése.</w:t>
            </w:r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oktatási intézmények </w:t>
            </w:r>
          </w:p>
        </w:tc>
        <w:tc>
          <w:tcPr>
            <w:tcW w:w="5604" w:type="dxa"/>
            <w:vAlign w:val="center"/>
          </w:tcPr>
          <w:p w:rsidR="00CD7863" w:rsidRPr="00CA6000" w:rsidRDefault="001E78B0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Bázakerettyei</w:t>
            </w:r>
            <w:r w:rsidR="001D366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Óvoda</w:t>
            </w:r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 Bázakerettye, Fő u. 11.</w:t>
            </w:r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Cseresnyésné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Cser Andrea</w:t>
            </w:r>
          </w:p>
          <w:p w:rsidR="00CD7863" w:rsidRPr="00CA6000" w:rsidRDefault="001E78B0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93/348-027</w:t>
            </w:r>
          </w:p>
          <w:p w:rsidR="00CD7863" w:rsidRPr="00CA6000" w:rsidRDefault="00C922A9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E78B0" w:rsidRPr="00C928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cser.andrea@freemail.hu</w:t>
              </w:r>
            </w:hyperlink>
          </w:p>
          <w:p w:rsidR="00CD7863" w:rsidRPr="00CA6000" w:rsidRDefault="00CD786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81" w:rsidRDefault="009D1B49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Becsehelyi</w:t>
            </w:r>
            <w:r w:rsidR="00106253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Általános Iskola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66D" w:rsidRPr="00CA6000" w:rsidRDefault="009D1B49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Bázakerettyei Tagintézménye</w:t>
            </w:r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 Bázakerettye, Sport u. 1</w:t>
            </w:r>
            <w:r w:rsidR="00F2585A" w:rsidRPr="00CA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863" w:rsidRPr="00CA6000" w:rsidRDefault="009D1B49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tagintézmény-vezető: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Kucsebárné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Fülöp Éva</w:t>
            </w:r>
          </w:p>
          <w:p w:rsidR="00CD7863" w:rsidRPr="00CA6000" w:rsidRDefault="009D1B49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06-30/441-5398</w:t>
            </w:r>
          </w:p>
          <w:p w:rsidR="00DA48F0" w:rsidRPr="00CA6000" w:rsidRDefault="00C922A9" w:rsidP="001E7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D1B49" w:rsidRPr="009D1B4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kerettye</w:t>
              </w:r>
              <w:r w:rsidR="009D1B49" w:rsidRPr="009D1B49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@ami-bkerettye.sulinet.hu</w:t>
              </w:r>
            </w:hyperlink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szociális intézmények, szolgáltatások </w:t>
            </w:r>
          </w:p>
          <w:p w:rsidR="00F84E0F" w:rsidRPr="00CA6000" w:rsidRDefault="00F84E0F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C404C3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Zala Megyei Szivárvány Egyesített Szociális Intézmény Aranyág Otthona és Ciklámen Lakóotthona</w:t>
            </w: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8887 Bázakerettye, Virág u. 4.</w:t>
            </w: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8887 Bázakerettye, Akácfa u. 2-4.</w:t>
            </w: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telephelyvezető: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Tomposné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Gyuricza Judit</w:t>
            </w: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93/348-005</w:t>
            </w:r>
          </w:p>
          <w:p w:rsidR="001E78B0" w:rsidRDefault="00C922A9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78B0" w:rsidRPr="00C928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szivarvany.aranyag@szgyfzala.hu</w:t>
              </w:r>
            </w:hyperlink>
            <w:r w:rsidR="001E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8B0" w:rsidRPr="00CA600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7E" w:rsidRPr="00CA600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Bázakerettyei </w:t>
            </w:r>
            <w:r w:rsidR="001D366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Család- és Gyermekjóléti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Szolgálat</w:t>
            </w:r>
            <w:r w:rsidR="00026F7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33C0" w:rsidRPr="00CA60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B33C0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Bázakerettye, Fő u. 4.</w:t>
            </w:r>
          </w:p>
          <w:p w:rsidR="0046457E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Családsegítők: Horváth Miklósné, Punakné Imre Mária</w:t>
            </w: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szociális étkez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etés és házi segítségnyújtás feladatait a Bucsutai Gondozási Központ közreműködésével biztosítja a település a lakói számára.</w:t>
            </w: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8887 Bázakerettye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, Fő u. 4.</w:t>
            </w:r>
          </w:p>
          <w:p w:rsidR="00361710" w:rsidRPr="00CA6000" w:rsidRDefault="0036171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gondozónők: Salamon Csilla, Kele Attiláné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egészségügyi intézmények, szolgáltatások </w:t>
            </w:r>
          </w:p>
          <w:p w:rsidR="005D2AD1" w:rsidRPr="00CA6000" w:rsidRDefault="005D2AD1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46457E" w:rsidRPr="00CA600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Varga István </w:t>
            </w:r>
            <w:r w:rsidR="00162781">
              <w:rPr>
                <w:rFonts w:ascii="Times New Roman" w:hAnsi="Times New Roman" w:cs="Times New Roman"/>
                <w:sz w:val="24"/>
                <w:szCs w:val="24"/>
              </w:rPr>
              <w:t>háziorvos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97C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8887 Bázakerettye, Fő u. 20.</w:t>
            </w:r>
          </w:p>
          <w:p w:rsidR="0036171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93/348-022, 20/319-5708, 30/860-6079</w:t>
            </w:r>
          </w:p>
          <w:p w:rsidR="00361710" w:rsidRDefault="00C922A9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61710" w:rsidRPr="00C928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orvosbazakerettye@gmail.com</w:t>
              </w:r>
            </w:hyperlink>
            <w:r w:rsidR="00361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710" w:rsidRPr="00CA6000" w:rsidRDefault="00FE7C74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 xml:space="preserve">inden nap van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orvosi 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rendelés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71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7E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Sürgősségi orvosi ügyelet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88</w:t>
            </w:r>
            <w:r w:rsidR="0046457E" w:rsidRPr="00CA6000">
              <w:rPr>
                <w:rFonts w:ascii="Times New Roman" w:hAnsi="Times New Roman" w:cs="Times New Roman"/>
                <w:sz w:val="24"/>
                <w:szCs w:val="24"/>
              </w:rPr>
              <w:t>68 Letenye, Kárpáti u. 5.</w:t>
            </w: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93/543</w:t>
            </w:r>
            <w:r w:rsidR="004E627E" w:rsidRPr="00CA6000">
              <w:rPr>
                <w:rFonts w:ascii="Times New Roman" w:hAnsi="Times New Roman" w:cs="Times New Roman"/>
                <w:sz w:val="24"/>
                <w:szCs w:val="24"/>
              </w:rPr>
              <w:t>-036, 93/543-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  <w:p w:rsidR="0046457E" w:rsidRPr="00CA6000" w:rsidRDefault="0046457E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10" w:rsidRDefault="00CA44B5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Varga Barbara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fog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orvos</w:t>
            </w:r>
          </w:p>
          <w:p w:rsidR="00361710" w:rsidRDefault="00361710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8887 Bázakerettye, Fő u. 20.</w:t>
            </w: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44B5">
              <w:rPr>
                <w:rFonts w:ascii="Times New Roman" w:hAnsi="Times New Roman" w:cs="Times New Roman"/>
                <w:sz w:val="24"/>
                <w:szCs w:val="24"/>
              </w:rPr>
              <w:t>30/723-0894</w:t>
            </w:r>
          </w:p>
          <w:p w:rsidR="0046457E" w:rsidRPr="00CA6000" w:rsidRDefault="00FE7C74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 xml:space="preserve">eti két alkalommal van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fogorvosi 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rendelés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71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1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Védőnői szolgálat, tanácsadás</w:t>
            </w:r>
          </w:p>
          <w:p w:rsidR="00361710" w:rsidRDefault="00361710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8887 Bázakerettye, Fő u. 16.</w:t>
            </w:r>
          </w:p>
          <w:p w:rsidR="002B497C" w:rsidRPr="00CA600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93/348-049, 30/322-5793</w:t>
            </w:r>
          </w:p>
          <w:p w:rsidR="0046457E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Nikolett védőnő</w:t>
            </w:r>
          </w:p>
          <w:p w:rsidR="00361710" w:rsidRDefault="00C922A9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61710" w:rsidRPr="00C928B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vedonobk@gmail.com</w:t>
              </w:r>
            </w:hyperlink>
            <w:r w:rsidR="00361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C74" w:rsidRDefault="00FE7C74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74" w:rsidRDefault="00FE7C74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Nyírfa Patika</w:t>
            </w:r>
          </w:p>
          <w:p w:rsidR="00FE7C74" w:rsidRDefault="00FE7C74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8887 Bázakerettye, Fő u. 22.</w:t>
            </w:r>
          </w:p>
          <w:p w:rsidR="00FE7C74" w:rsidRPr="00CA6000" w:rsidRDefault="00465E13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93/348-010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5D2AD1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művelődési intézmények </w:t>
            </w:r>
          </w:p>
        </w:tc>
        <w:tc>
          <w:tcPr>
            <w:tcW w:w="5604" w:type="dxa"/>
            <w:vAlign w:val="center"/>
          </w:tcPr>
          <w:p w:rsidR="00240DCB" w:rsidRPr="00CA6000" w:rsidRDefault="00361710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Déryné</w:t>
            </w:r>
            <w:r w:rsidR="00CD06E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Művelődési Ház és Könyvtár</w:t>
            </w:r>
            <w:r w:rsidR="00465E13">
              <w:rPr>
                <w:rFonts w:ascii="Times New Roman" w:hAnsi="Times New Roman" w:cs="Times New Roman"/>
                <w:sz w:val="24"/>
                <w:szCs w:val="24"/>
              </w:rPr>
              <w:t>, Könyvtári Információs és Közösségi Hely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06EA" w:rsidRPr="00CA60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 Bázakerettye, Sport u. 1.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intézmények (közös hivatal, kirendeltség, szolgáltatási hely, egyéb – foglalkoztatott hivatali munkatársak)</w:t>
            </w:r>
          </w:p>
          <w:p w:rsidR="005D2AD1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elérhetőségek megadását is kérjük</w:t>
            </w:r>
          </w:p>
        </w:tc>
        <w:tc>
          <w:tcPr>
            <w:tcW w:w="5604" w:type="dxa"/>
            <w:vAlign w:val="center"/>
          </w:tcPr>
          <w:p w:rsidR="00361710" w:rsidRDefault="00361710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Bázakerettye</w:t>
            </w:r>
            <w:r w:rsidR="009F106C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i Közös Önkormányzati Hivatal </w:t>
            </w:r>
          </w:p>
          <w:p w:rsidR="00465E13" w:rsidRDefault="00361710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726DCC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Bázakerettye, </w:t>
            </w: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Lasztonya, Lis</w:t>
            </w:r>
            <w:r w:rsidR="00726DCC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peszentadorján, Maróc, Kiscsehi)</w:t>
            </w:r>
            <w:r w:rsidR="00465E13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65E13" w:rsidRDefault="00465E13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87 Bázakerettye, Fő u. 4</w:t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726DCC" w:rsidRDefault="00726DCC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5E13" w:rsidRDefault="00726DCC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Bázakerettyei Közös Önkormányzati Hivatal </w:t>
            </w:r>
            <w:proofErr w:type="spellStart"/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Csörnyeföldi</w:t>
            </w:r>
            <w:proofErr w:type="spellEnd"/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Kirendeltsége (Csörnyeföld, Kerkaszentkirály, Muraszemenye, Szentmargitfalva)</w:t>
            </w:r>
            <w:r w:rsidR="009F106C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465E13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8873 Csörnyeföld, Fő u. 8.</w:t>
            </w:r>
          </w:p>
          <w:p w:rsidR="00465E13" w:rsidRDefault="00465E13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1710" w:rsidRDefault="00361710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Dr. Faragó-Szabó Melitta aljegyző</w:t>
            </w:r>
          </w:p>
          <w:p w:rsidR="00014C41" w:rsidRPr="00CA6000" w:rsidRDefault="00361710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93/348-003</w:t>
            </w:r>
            <w:r w:rsidR="002B497C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3617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</w:rPr>
              <w:t>hivatal</w:t>
            </w:r>
            <w:hyperlink r:id="rId9" w:history="1">
              <w:r w:rsidRPr="00361710">
                <w:rPr>
                  <w:rStyle w:val="Hiperhivatkozs"/>
                  <w:rFonts w:ascii="Times New Roman" w:hAnsi="Times New Roman" w:cs="Times New Roman"/>
                  <w:color w:val="1F4E79" w:themeColor="accent1" w:themeShade="80"/>
                  <w:sz w:val="24"/>
                  <w:szCs w:val="24"/>
                </w:rPr>
                <w:t>@bazakerettye.hu</w:t>
              </w:r>
            </w:hyperlink>
            <w:r w:rsidR="003F696E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5D2AD1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civil szervezetekkel kapcsolatos információk </w:t>
            </w:r>
          </w:p>
        </w:tc>
        <w:tc>
          <w:tcPr>
            <w:tcW w:w="5604" w:type="dxa"/>
            <w:vAlign w:val="center"/>
          </w:tcPr>
          <w:p w:rsidR="00AE7CCB" w:rsidRDefault="003918C9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Bázakerettyei Öregfiúk Sportkedvelő Egyesülete (BÖSKE) </w:t>
            </w:r>
          </w:p>
          <w:p w:rsidR="00BF19DA" w:rsidRDefault="00E51E30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elnök: </w:t>
            </w:r>
            <w:r w:rsidR="00726DCC">
              <w:rPr>
                <w:rFonts w:ascii="Times New Roman" w:hAnsi="Times New Roman" w:cs="Times New Roman"/>
                <w:sz w:val="24"/>
                <w:szCs w:val="24"/>
              </w:rPr>
              <w:t>Fülöp Cs</w:t>
            </w:r>
            <w:r w:rsidR="00AE7C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26DCC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  <w:p w:rsidR="00465E13" w:rsidRDefault="00465E1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CC" w:rsidRPr="00CA6000" w:rsidRDefault="00726DCC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Zalai Dombság Turizmusáért Közhasznú Egyesült</w:t>
            </w:r>
          </w:p>
          <w:p w:rsidR="00BF19DA" w:rsidRDefault="00E51E30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elnök: </w:t>
            </w:r>
            <w:r w:rsidR="00726DCC">
              <w:rPr>
                <w:rFonts w:ascii="Times New Roman" w:hAnsi="Times New Roman" w:cs="Times New Roman"/>
                <w:sz w:val="24"/>
                <w:szCs w:val="24"/>
              </w:rPr>
              <w:t xml:space="preserve">Dr. Nagy Árpád Dezsőné </w:t>
            </w:r>
          </w:p>
          <w:p w:rsidR="00465E13" w:rsidRDefault="00465E1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CC" w:rsidRDefault="00726DCC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Bázakerettye és Térsége Bányász </w:t>
            </w:r>
            <w:r w:rsidR="00E51E30">
              <w:rPr>
                <w:rFonts w:ascii="Times New Roman" w:hAnsi="Times New Roman" w:cs="Times New Roman"/>
                <w:sz w:val="24"/>
                <w:szCs w:val="24"/>
              </w:rPr>
              <w:t xml:space="preserve">Művelődési Egyesület elnök: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Kancsal Gyöngyi</w:t>
            </w:r>
          </w:p>
          <w:p w:rsidR="00465E13" w:rsidRDefault="00465E1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CC" w:rsidRDefault="00162781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Bázakerettye Jövőjéért Közhasznú Alapítvány</w:t>
            </w:r>
          </w:p>
          <w:p w:rsidR="00AE7CCB" w:rsidRDefault="00AE7CCB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  <w:r w:rsidR="00E51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Csatlós Csilla</w:t>
            </w:r>
          </w:p>
          <w:p w:rsidR="00465E13" w:rsidRDefault="00465E1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30" w:rsidRDefault="00AE7CCB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Olajipari Nyugdíjas Klub</w:t>
            </w:r>
            <w:r w:rsidR="00162781">
              <w:rPr>
                <w:rFonts w:ascii="Times New Roman" w:hAnsi="Times New Roman" w:cs="Times New Roman"/>
                <w:sz w:val="24"/>
                <w:szCs w:val="24"/>
              </w:rPr>
              <w:t xml:space="preserve"> Egyesület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CCB" w:rsidRDefault="00E51E30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elnök: </w:t>
            </w:r>
            <w:r w:rsidR="00AE7CCB">
              <w:rPr>
                <w:rFonts w:ascii="Times New Roman" w:hAnsi="Times New Roman" w:cs="Times New Roman"/>
                <w:sz w:val="24"/>
                <w:szCs w:val="24"/>
              </w:rPr>
              <w:t xml:space="preserve">Aradi János </w:t>
            </w:r>
          </w:p>
          <w:p w:rsidR="00465E13" w:rsidRDefault="00465E1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CB" w:rsidRDefault="00AE7CCB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Bázakerettyei Sportegyesület</w:t>
            </w:r>
          </w:p>
          <w:p w:rsidR="00AE7CCB" w:rsidRPr="00CA6000" w:rsidRDefault="00E51E30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elnök: </w:t>
            </w:r>
            <w:r w:rsidR="00AE7CCB">
              <w:rPr>
                <w:rFonts w:ascii="Times New Roman" w:hAnsi="Times New Roman" w:cs="Times New Roman"/>
                <w:sz w:val="24"/>
                <w:szCs w:val="24"/>
              </w:rPr>
              <w:t>Deák Ferenc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főbb kulturális események a településen</w:t>
            </w:r>
          </w:p>
        </w:tc>
        <w:tc>
          <w:tcPr>
            <w:tcW w:w="5604" w:type="dxa"/>
            <w:vAlign w:val="center"/>
          </w:tcPr>
          <w:p w:rsidR="004E627E" w:rsidRDefault="00162781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Kerettye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E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E7CCB">
              <w:rPr>
                <w:rFonts w:ascii="Times New Roman" w:hAnsi="Times New Roman" w:cs="Times New Roman"/>
                <w:sz w:val="24"/>
                <w:szCs w:val="24"/>
              </w:rPr>
              <w:t>ermá</w:t>
            </w:r>
            <w:r w:rsidR="00E51E30">
              <w:rPr>
                <w:rFonts w:ascii="Times New Roman" w:hAnsi="Times New Roman" w:cs="Times New Roman"/>
                <w:sz w:val="24"/>
                <w:szCs w:val="24"/>
              </w:rPr>
              <w:t>l K</w:t>
            </w:r>
            <w:r w:rsidR="00AE7CCB">
              <w:rPr>
                <w:rFonts w:ascii="Times New Roman" w:hAnsi="Times New Roman" w:cs="Times New Roman"/>
                <w:sz w:val="24"/>
                <w:szCs w:val="24"/>
              </w:rPr>
              <w:t>upa</w:t>
            </w:r>
          </w:p>
          <w:p w:rsidR="00AE7CCB" w:rsidRPr="00CA6000" w:rsidRDefault="00AE7CCB" w:rsidP="00AE7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Olajos Teke Kupa és Lukvár </w:t>
            </w:r>
            <w:r w:rsidR="00E51E30">
              <w:rPr>
                <w:rFonts w:ascii="Times New Roman" w:hAnsi="Times New Roman" w:cs="Times New Roman"/>
                <w:sz w:val="24"/>
                <w:szCs w:val="24"/>
              </w:rPr>
              <w:t>Ferenc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mlék</w:t>
            </w:r>
            <w:r w:rsidR="002275AC">
              <w:rPr>
                <w:rFonts w:ascii="Times New Roman" w:hAnsi="Times New Roman" w:cs="Times New Roman"/>
                <w:sz w:val="24"/>
                <w:szCs w:val="24"/>
              </w:rPr>
              <w:t>verseny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természeti kincsek a településen és a környezetében</w:t>
            </w:r>
          </w:p>
        </w:tc>
        <w:tc>
          <w:tcPr>
            <w:tcW w:w="5604" w:type="dxa"/>
            <w:vAlign w:val="center"/>
          </w:tcPr>
          <w:p w:rsidR="00F84E0F" w:rsidRPr="006E3263" w:rsidRDefault="00465E13" w:rsidP="00465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63">
              <w:rPr>
                <w:rFonts w:ascii="Times New Roman" w:hAnsi="Times New Roman" w:cs="Times New Roman"/>
                <w:sz w:val="24"/>
                <w:szCs w:val="24"/>
              </w:rPr>
              <w:t>Budafapusztai Arborétum</w:t>
            </w:r>
          </w:p>
          <w:p w:rsidR="00465E13" w:rsidRPr="006E3263" w:rsidRDefault="00465E13" w:rsidP="00465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13" w:rsidRPr="006E3263" w:rsidRDefault="00465E13" w:rsidP="00465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6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6E3263">
              <w:rPr>
                <w:rFonts w:ascii="Times New Roman" w:hAnsi="Times New Roman" w:cs="Times New Roman"/>
                <w:sz w:val="24"/>
                <w:szCs w:val="24"/>
              </w:rPr>
              <w:t>budafapusztai</w:t>
            </w:r>
            <w:proofErr w:type="spellEnd"/>
            <w:r w:rsidRPr="006E3263">
              <w:rPr>
                <w:rFonts w:ascii="Times New Roman" w:hAnsi="Times New Roman" w:cs="Times New Roman"/>
                <w:sz w:val="24"/>
                <w:szCs w:val="24"/>
              </w:rPr>
              <w:t xml:space="preserve"> arborétum területét alkotó erdők régen a Zichy család birtokában voltak. Az itt található vadászkastély 1926-ban épült, körülötte ekkor kis parkot és tavat alakítottak ki.</w:t>
            </w:r>
            <w:r w:rsidRPr="006E3263">
              <w:rPr>
                <w:rFonts w:ascii="Times New Roman" w:hAnsi="Times New Roman" w:cs="Times New Roman"/>
                <w:sz w:val="24"/>
                <w:szCs w:val="24"/>
              </w:rPr>
              <w:br/>
              <w:t>Az uradalom államosítása után 1954-ben kezdődött meg az arborétum kialakítása egyrészt közjóléti célból, másrészt azért, hogy elősegítse az idegen vidékekről, távoli kontinensekről származó fafajok meghonosítását. A régi kastélyparkhoz kapcsolódva újat alakítottak ki, a meglévő kis tavat felújították.</w:t>
            </w:r>
            <w:r w:rsidRPr="006E3263">
              <w:rPr>
                <w:rFonts w:ascii="Times New Roman" w:hAnsi="Times New Roman" w:cs="Times New Roman"/>
                <w:sz w:val="24"/>
                <w:szCs w:val="24"/>
              </w:rPr>
              <w:br/>
              <w:t>A parkban 132 féle tűlevelű és 88 féle lomblevelű fát ültetettek el. Tavasszal, az azáleák virágzásakor az arborétum valódi tündérkertté változik, de a jegenye-, mamut- és a mocsári fenyők állományai egész évben különleges látványosságot kínálnak.</w:t>
            </w:r>
          </w:p>
          <w:p w:rsidR="006E3263" w:rsidRPr="006E3263" w:rsidRDefault="006E3263" w:rsidP="00465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63" w:rsidRDefault="00465E13" w:rsidP="00465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263">
              <w:rPr>
                <w:rFonts w:ascii="Times New Roman" w:hAnsi="Times New Roman" w:cs="Times New Roman"/>
                <w:sz w:val="24"/>
                <w:szCs w:val="24"/>
              </w:rPr>
              <w:t>Vétyemi</w:t>
            </w:r>
            <w:proofErr w:type="spellEnd"/>
            <w:r w:rsidRPr="006E3263">
              <w:rPr>
                <w:rFonts w:ascii="Times New Roman" w:hAnsi="Times New Roman" w:cs="Times New Roman"/>
                <w:sz w:val="24"/>
                <w:szCs w:val="24"/>
              </w:rPr>
              <w:t xml:space="preserve"> Ősbükkös </w:t>
            </w:r>
          </w:p>
          <w:p w:rsidR="006E3263" w:rsidRPr="006E3263" w:rsidRDefault="006E3263" w:rsidP="00465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13" w:rsidRPr="006E3263" w:rsidRDefault="00465E13" w:rsidP="00465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6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6E3263">
              <w:rPr>
                <w:rFonts w:ascii="Times New Roman" w:hAnsi="Times New Roman" w:cs="Times New Roman"/>
                <w:sz w:val="24"/>
                <w:szCs w:val="24"/>
              </w:rPr>
              <w:t>vétyemi</w:t>
            </w:r>
            <w:proofErr w:type="spellEnd"/>
            <w:r w:rsidRPr="006E3263">
              <w:rPr>
                <w:rFonts w:ascii="Times New Roman" w:hAnsi="Times New Roman" w:cs="Times New Roman"/>
                <w:sz w:val="24"/>
                <w:szCs w:val="24"/>
              </w:rPr>
              <w:t xml:space="preserve"> erdőrészlet, amely Tormafölde határában, a MAORT-úttól párszáz méterre található, különleges értékkel bír, ma már szigorú védelem alatt álló terület.</w:t>
            </w:r>
          </w:p>
          <w:p w:rsidR="00465E13" w:rsidRPr="006E3263" w:rsidRDefault="006E3263" w:rsidP="00E5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63">
              <w:rPr>
                <w:rFonts w:ascii="Times New Roman" w:hAnsi="Times New Roman" w:cs="Times New Roman"/>
                <w:sz w:val="24"/>
                <w:szCs w:val="24"/>
              </w:rPr>
              <w:t xml:space="preserve">A tiszteletet parancsoló, ezüstös törzsű bükkfaóriások nemcsak szépségükkel, hanem méretükkel is magukra </w:t>
            </w:r>
            <w:r w:rsidRPr="006E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vonzzák a figyelmet. A faállomány kora meghaladja a 190 évet, némelyik fa óriási méreteivel hívja fel magára a figyelmet. A kidőlt idős egyedek az erdőterületen maradnak.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épített környezet kincsei (műemlékek, helyi védelem alatt álló épületek)</w:t>
            </w:r>
          </w:p>
        </w:tc>
        <w:tc>
          <w:tcPr>
            <w:tcW w:w="5604" w:type="dxa"/>
            <w:vAlign w:val="center"/>
          </w:tcPr>
          <w:p w:rsidR="003C68D4" w:rsidRDefault="00465E13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Melegvizes Strandfürdő</w:t>
            </w:r>
          </w:p>
          <w:p w:rsidR="006E3263" w:rsidRDefault="006E3263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Erdei Kisvasút</w:t>
            </w:r>
          </w:p>
          <w:p w:rsidR="006E3263" w:rsidRDefault="006E3263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Olajipari emlékek</w:t>
            </w:r>
          </w:p>
          <w:p w:rsidR="006E3263" w:rsidRDefault="006E3263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Papp Simon emlékpark</w:t>
            </w:r>
          </w:p>
          <w:p w:rsidR="006E3263" w:rsidRPr="00CA6000" w:rsidRDefault="006E3263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Bunkerek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FE697D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jelentősebb </w:t>
            </w:r>
            <w:r w:rsidR="006E047D" w:rsidRPr="00CA6000">
              <w:rPr>
                <w:rFonts w:ascii="Times New Roman" w:hAnsi="Times New Roman" w:cs="Times New Roman"/>
                <w:sz w:val="24"/>
                <w:szCs w:val="24"/>
              </w:rPr>
              <w:t>vállalkozások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4" w:type="dxa"/>
            <w:vAlign w:val="center"/>
          </w:tcPr>
          <w:p w:rsidR="00F84E0F" w:rsidRDefault="002275AC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Inergon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</w:t>
            </w:r>
            <w:r w:rsidR="00E51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5AC" w:rsidRDefault="002275AC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ügyvezető</w:t>
            </w:r>
            <w:r w:rsidR="00E51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Németh Gábor</w:t>
            </w:r>
          </w:p>
          <w:p w:rsidR="006E3263" w:rsidRDefault="006E326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AC" w:rsidRDefault="002275AC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Direktinfo</w:t>
            </w:r>
            <w:proofErr w:type="spellEnd"/>
            <w:r w:rsidR="00E51E30"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  <w:p w:rsidR="002275AC" w:rsidRDefault="00073CDF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  <w:r w:rsidR="00E51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75AC">
              <w:rPr>
                <w:rFonts w:ascii="Times New Roman" w:hAnsi="Times New Roman" w:cs="Times New Roman"/>
                <w:sz w:val="24"/>
                <w:szCs w:val="24"/>
              </w:rPr>
              <w:t xml:space="preserve"> Csatlós Csilla</w:t>
            </w:r>
          </w:p>
          <w:p w:rsidR="006E3263" w:rsidRDefault="006E326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AC" w:rsidRDefault="002275AC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  <w:p w:rsidR="006E3263" w:rsidRDefault="006E326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AC" w:rsidRDefault="006E326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Mélyszivattyú K</w:t>
            </w:r>
            <w:r w:rsidR="002275AC">
              <w:rPr>
                <w:rFonts w:ascii="Times New Roman" w:hAnsi="Times New Roman" w:cs="Times New Roman"/>
                <w:sz w:val="24"/>
                <w:szCs w:val="24"/>
              </w:rPr>
              <w:t>ft.</w:t>
            </w:r>
          </w:p>
          <w:p w:rsidR="006E3263" w:rsidRDefault="006E326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AC" w:rsidRDefault="002275AC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Fatechnika Kanizsa Kft.</w:t>
            </w:r>
          </w:p>
          <w:p w:rsidR="002275AC" w:rsidRDefault="00E51E30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ügyvezető</w:t>
            </w:r>
            <w:r w:rsidR="00073CDF">
              <w:rPr>
                <w:rFonts w:ascii="Times New Roman" w:hAnsi="Times New Roman" w:cs="Times New Roman"/>
                <w:sz w:val="24"/>
                <w:szCs w:val="24"/>
              </w:rPr>
              <w:t xml:space="preserve"> igazgató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275AC">
              <w:rPr>
                <w:rFonts w:ascii="Times New Roman" w:hAnsi="Times New Roman" w:cs="Times New Roman"/>
                <w:sz w:val="24"/>
                <w:szCs w:val="24"/>
              </w:rPr>
              <w:t>Lakatos Péter</w:t>
            </w:r>
          </w:p>
          <w:p w:rsidR="006E3263" w:rsidRDefault="006E326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AC" w:rsidRDefault="00E51E30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Mayer és T</w:t>
            </w:r>
            <w:r w:rsidR="002275AC">
              <w:rPr>
                <w:rFonts w:ascii="Times New Roman" w:hAnsi="Times New Roman" w:cs="Times New Roman"/>
                <w:sz w:val="24"/>
                <w:szCs w:val="24"/>
              </w:rPr>
              <w:t>ársa Kft.</w:t>
            </w:r>
          </w:p>
          <w:p w:rsidR="006E3263" w:rsidRDefault="006E326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AC" w:rsidRDefault="002275AC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Vadász Róbert</w:t>
            </w:r>
          </w:p>
          <w:p w:rsidR="00A80C98" w:rsidRDefault="00A80C98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98" w:rsidRDefault="00A80C98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Hajdár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 Családi Gazdaság</w:t>
            </w:r>
          </w:p>
          <w:p w:rsidR="00A80C98" w:rsidRDefault="00A80C98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8887 Bázakerettye, Majori u. 20.</w:t>
            </w:r>
          </w:p>
          <w:p w:rsidR="00A80C98" w:rsidRDefault="00A80C98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30/363-1255, 30/336-1686</w:t>
            </w:r>
          </w:p>
          <w:p w:rsidR="00A80C98" w:rsidRDefault="00C922A9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80C98" w:rsidRPr="00055A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hajdarfarm@gmail.com</w:t>
              </w:r>
            </w:hyperlink>
            <w:r w:rsidR="00A80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C98" w:rsidRPr="00CA6000" w:rsidRDefault="00A80C98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fontosabb pályázati részvétel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, elért eredmények, célok</w:t>
            </w:r>
            <w:r w:rsidR="00290BD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(más pályázatok kapcsán)</w:t>
            </w:r>
          </w:p>
        </w:tc>
        <w:tc>
          <w:tcPr>
            <w:tcW w:w="5604" w:type="dxa"/>
            <w:vAlign w:val="center"/>
          </w:tcPr>
          <w:p w:rsidR="00333698" w:rsidRPr="006E3263" w:rsidRDefault="00333698" w:rsidP="006E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63">
              <w:rPr>
                <w:rFonts w:ascii="Times New Roman" w:hAnsi="Times New Roman" w:cs="Times New Roman"/>
                <w:sz w:val="24"/>
                <w:szCs w:val="24"/>
              </w:rPr>
              <w:t>TOP-1.2.1-15-ZA</w:t>
            </w:r>
            <w:r w:rsidR="00073CDF">
              <w:rPr>
                <w:rFonts w:ascii="Times New Roman" w:hAnsi="Times New Roman" w:cs="Times New Roman"/>
                <w:sz w:val="24"/>
                <w:szCs w:val="24"/>
              </w:rPr>
              <w:t>1 - T</w:t>
            </w:r>
            <w:r w:rsidRPr="006E3263">
              <w:rPr>
                <w:rFonts w:ascii="Times New Roman" w:hAnsi="Times New Roman" w:cs="Times New Roman"/>
                <w:sz w:val="24"/>
                <w:szCs w:val="24"/>
              </w:rPr>
              <w:t>ársadalmi és környezeti szempontból fenntartható turizmusfejlesztés</w:t>
            </w:r>
            <w:r w:rsidRPr="006E32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3CDF">
              <w:rPr>
                <w:rFonts w:ascii="Times New Roman" w:hAnsi="Times New Roman" w:cs="Times New Roman"/>
                <w:sz w:val="24"/>
                <w:szCs w:val="24"/>
              </w:rPr>
              <w:t xml:space="preserve">kedvezményezett: </w:t>
            </w:r>
            <w:hyperlink r:id="rId11" w:anchor="adatlap_modal" w:history="1">
              <w:r w:rsidRPr="006E3263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Bázakerettye Község Önkormányzata</w:t>
              </w:r>
              <w:r w:rsidRPr="006E3263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Ízek – Kalandok – Élmények. A Mura Régió komplex turisztikai fejlesztése</w:t>
              </w:r>
            </w:hyperlink>
            <w:r w:rsidRPr="006E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C4A" w:rsidRPr="006E3263" w:rsidRDefault="00073CDF" w:rsidP="006E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támogatási összeg: </w:t>
            </w:r>
            <w:r w:rsidR="00333698" w:rsidRPr="006E3263">
              <w:rPr>
                <w:rFonts w:ascii="Times New Roman" w:hAnsi="Times New Roman" w:cs="Times New Roman"/>
                <w:sz w:val="24"/>
                <w:szCs w:val="24"/>
              </w:rPr>
              <w:t>168 000 000 Ft</w:t>
            </w:r>
          </w:p>
          <w:p w:rsidR="00333698" w:rsidRPr="006E3263" w:rsidRDefault="00333698" w:rsidP="006E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DF" w:rsidRDefault="00333698" w:rsidP="006E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63">
              <w:rPr>
                <w:rFonts w:ascii="Times New Roman" w:hAnsi="Times New Roman" w:cs="Times New Roman"/>
                <w:sz w:val="24"/>
                <w:szCs w:val="24"/>
              </w:rPr>
              <w:t>TOP-5.3.1-16-ZA1 - A</w:t>
            </w:r>
            <w:r w:rsidR="00073CDF">
              <w:rPr>
                <w:rFonts w:ascii="Times New Roman" w:hAnsi="Times New Roman" w:cs="Times New Roman"/>
                <w:sz w:val="24"/>
                <w:szCs w:val="24"/>
              </w:rPr>
              <w:t xml:space="preserve"> helyi identitás</w:t>
            </w:r>
          </w:p>
          <w:p w:rsidR="00333698" w:rsidRPr="006E3263" w:rsidRDefault="00333698" w:rsidP="006E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63">
              <w:rPr>
                <w:rFonts w:ascii="Times New Roman" w:hAnsi="Times New Roman" w:cs="Times New Roman"/>
                <w:sz w:val="24"/>
                <w:szCs w:val="24"/>
              </w:rPr>
              <w:t>és kohézió erősítése</w:t>
            </w:r>
            <w:r w:rsidRPr="006E32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3CDF">
              <w:rPr>
                <w:rFonts w:ascii="Times New Roman" w:hAnsi="Times New Roman" w:cs="Times New Roman"/>
                <w:sz w:val="24"/>
                <w:szCs w:val="24"/>
              </w:rPr>
              <w:t xml:space="preserve">kedvezményezett: </w:t>
            </w:r>
            <w:hyperlink r:id="rId12" w:anchor="adatlap_modal" w:history="1">
              <w:r w:rsidRPr="006E3263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Bázakerettye Község Önkormányzata</w:t>
              </w:r>
              <w:r w:rsidRPr="006E3263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A Mura menti dombhátak cselekvő közösségei</w:t>
              </w:r>
            </w:hyperlink>
          </w:p>
          <w:p w:rsidR="00333698" w:rsidRPr="00CA6000" w:rsidRDefault="00073CDF" w:rsidP="006E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támogatási összeg: </w:t>
            </w:r>
            <w:r w:rsidR="00333698" w:rsidRPr="006E3263">
              <w:rPr>
                <w:rFonts w:ascii="Times New Roman" w:hAnsi="Times New Roman" w:cs="Times New Roman"/>
                <w:sz w:val="24"/>
                <w:szCs w:val="24"/>
              </w:rPr>
              <w:t>52 999 370 Ft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testvértelepülés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(név, ország)</w:t>
            </w:r>
          </w:p>
        </w:tc>
        <w:tc>
          <w:tcPr>
            <w:tcW w:w="5604" w:type="dxa"/>
            <w:vAlign w:val="center"/>
          </w:tcPr>
          <w:p w:rsidR="006E047D" w:rsidRDefault="00690E57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Csíkszépvíz – </w:t>
            </w:r>
            <w:r w:rsidR="00073CDF">
              <w:rPr>
                <w:rFonts w:ascii="Times New Roman" w:hAnsi="Times New Roman" w:cs="Times New Roman"/>
                <w:sz w:val="24"/>
                <w:szCs w:val="24"/>
              </w:rPr>
              <w:t>Erdély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Románia</w:t>
            </w:r>
            <w:r w:rsidR="00073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0E57" w:rsidRPr="00CA6000" w:rsidRDefault="00690E57" w:rsidP="003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</w:t>
            </w:r>
            <w:proofErr w:type="spellEnd"/>
            <w:r w:rsidR="0033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69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Németország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a projektben vállalt feladatok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</w:rPr>
              <w:t>a projektben vállalt feladatok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Humán kapacitások fejlesztése térségi szemléletben – kedvezményezett térségek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EFOP-3.9.2-16-2017-00050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Humán kapacitások fejlesztése a Mura Nemzeti Program nyugati térségében 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024944" w:rsidRPr="00CA6000" w:rsidRDefault="00073CDF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Bázakerettye Község</w:t>
            </w:r>
            <w:r w:rsidR="00024944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Önkormán</w:t>
            </w:r>
            <w:r w:rsidR="00CF2A0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yzatának a projektben </w:t>
            </w:r>
            <w:r w:rsidR="002F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170 M</w:t>
            </w:r>
            <w:r w:rsidR="00095FB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24944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 támogatás biztosított.</w:t>
            </w:r>
          </w:p>
          <w:p w:rsidR="00024944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2F49F1" w:rsidRPr="00CA6000" w:rsidRDefault="002F49F1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Bázakerettye vezető konzorciumi partnerként a projekt teljes szakmai megvalósításáért felelős, ezért a projektidőszakban projektmenedzsert, pénzügyi vezetőt, szakmai vezetőt és szakmai koordinátorokat foglalkoztat teljes, illetve részmunkaidőben.</w:t>
            </w:r>
          </w:p>
          <w:p w:rsidR="002F49F1" w:rsidRDefault="002F49F1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024944" w:rsidRPr="00CA6000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célcsoport számára tervezett programelemek megvalósításához kapcsolódó eszközök beszerzése (ezek a településen megvalósuló szabadidős és fejlesztő tevékenységekhez; a fenntartható fejlődésre és a megfelelő pénzügyi magatartásra nevelő, hétvégi és szünidei tematikus programokhoz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illetve a digitális kompetenciák növeléséhez szükséges kisértékű eszközök).</w:t>
            </w:r>
          </w:p>
          <w:p w:rsidR="006004AA" w:rsidRPr="00CA6000" w:rsidRDefault="006004AA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célcsoport számára nappali tábor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ok 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tartása 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(zenei, 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néptánc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öko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lógiai témákban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5 napos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turnusok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ban,</w:t>
            </w:r>
            <w:r w:rsidR="002F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bázakerettyei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helyszínen.</w:t>
            </w:r>
            <w:r w:rsidR="002F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 éven keresztül 3-3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tábor</w:t>
            </w:r>
            <w:r w:rsidR="002F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összesen 9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tábor.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Hétvégi és szünidei tematikus programok megvalósítása a szülők bevonásával, melyek célja és témája a tudatos pénzügyi magatartás kialakítása, a fenntartható fejlődéssel kapcsolatos ismeretek bővítése é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 az öko-tudatosság fejlesztése. A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helyi tantervhez illeszkedő képzési tematikával a tanulói aktivitásra épülő extrakurrikuláris tevékenységek szervezése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Évente egy rendezvény, rendezvénysorozat.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ismeretek fejlesztése az egészségtudatosság té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makörében (orvosi körzetenként 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összesen 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négy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alkalom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mal).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Életpálya építés, pályaorientációs foglalkozás, továbbtanulásra történő ösztönzés az általános iskola felső </w:t>
            </w:r>
            <w:proofErr w:type="spellStart"/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tagozatosai</w:t>
            </w:r>
            <w:proofErr w:type="spellEnd"/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számára (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évente egy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alkalom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mal, összesen négyszer).</w:t>
            </w:r>
          </w:p>
          <w:p w:rsidR="00CA6000" w:rsidRPr="00CA6000" w:rsidRDefault="00CA600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D130B" w:rsidRPr="00AD130B" w:rsidRDefault="00AD130B" w:rsidP="00F2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projekt során megvalósuló programokhoz, foglalkozásokhoz, rendezvényekhez köthető marketingkommunikációs tevékenység, eseménymarketing megvalósítása</w:t>
            </w:r>
            <w:r w:rsidR="002F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AD130B" w:rsidRPr="00AD130B" w:rsidRDefault="00AD130B" w:rsidP="00F2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D130B" w:rsidRPr="00CA6000" w:rsidRDefault="002F49F1" w:rsidP="002F49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Szakértői feladatok megrendelése (</w:t>
            </w:r>
            <w:r w:rsidR="00AD130B" w:rsidRPr="00AD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helyi humán közszolgáltatásban dolgozók képzettségi és végzettségi szintjének felmérése, adatbázis létrehozása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</w:t>
            </w:r>
            <w:r w:rsidR="00AD130B" w:rsidRPr="00AD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helyi/területi humán közszolgáltatásokban a szakember/szaktudás kapacitások felmérésében beazonosított szakemberhiány, szaktudás hiány enyhítését célzó programok kidolgozása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 a</w:t>
            </w:r>
            <w:r w:rsidR="00AD130B" w:rsidRPr="00AD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célcsoport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</w:t>
            </w:r>
            <w:r w:rsidR="00AD130B" w:rsidRPr="00AD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elérési módszereinek felmérése, toborzási terv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készítése;</w:t>
            </w:r>
            <w:r w:rsidR="00AD130B" w:rsidRPr="00AD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hátrányos helyzetű 3 év feletti gyerekek óvodába járást akadályozó tényezőinek felmérése, összesítése, intézkedési terv kialakítása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).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megjeleníteni kívánt tartalom</w:t>
            </w:r>
          </w:p>
        </w:tc>
        <w:tc>
          <w:tcPr>
            <w:tcW w:w="5604" w:type="dxa"/>
            <w:vAlign w:val="center"/>
          </w:tcPr>
          <w:p w:rsidR="006E047D" w:rsidRPr="00CA6000" w:rsidRDefault="006E3263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</w:t>
            </w:r>
          </w:p>
        </w:tc>
      </w:tr>
    </w:tbl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sectPr w:rsidR="00471D31" w:rsidRPr="0072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31"/>
    <w:rsid w:val="00014C41"/>
    <w:rsid w:val="00024944"/>
    <w:rsid w:val="00026F74"/>
    <w:rsid w:val="00073CDF"/>
    <w:rsid w:val="00095FB9"/>
    <w:rsid w:val="000C0619"/>
    <w:rsid w:val="000C0D11"/>
    <w:rsid w:val="000C3C85"/>
    <w:rsid w:val="00106253"/>
    <w:rsid w:val="001070EE"/>
    <w:rsid w:val="00123C06"/>
    <w:rsid w:val="00162781"/>
    <w:rsid w:val="001D366D"/>
    <w:rsid w:val="001E3C4A"/>
    <w:rsid w:val="001E78B0"/>
    <w:rsid w:val="002275AC"/>
    <w:rsid w:val="00240DCB"/>
    <w:rsid w:val="00290BDA"/>
    <w:rsid w:val="00295140"/>
    <w:rsid w:val="002B0A69"/>
    <w:rsid w:val="002B497C"/>
    <w:rsid w:val="002E5519"/>
    <w:rsid w:val="002F49F1"/>
    <w:rsid w:val="002F6732"/>
    <w:rsid w:val="00333698"/>
    <w:rsid w:val="00361710"/>
    <w:rsid w:val="00390496"/>
    <w:rsid w:val="003918C9"/>
    <w:rsid w:val="003A0EA4"/>
    <w:rsid w:val="003A750D"/>
    <w:rsid w:val="003C68D4"/>
    <w:rsid w:val="003F696E"/>
    <w:rsid w:val="00420337"/>
    <w:rsid w:val="0046111F"/>
    <w:rsid w:val="0046457E"/>
    <w:rsid w:val="00465E13"/>
    <w:rsid w:val="00466057"/>
    <w:rsid w:val="00471D31"/>
    <w:rsid w:val="004E627E"/>
    <w:rsid w:val="0052725C"/>
    <w:rsid w:val="00545970"/>
    <w:rsid w:val="00572656"/>
    <w:rsid w:val="005B70DC"/>
    <w:rsid w:val="005D2AD1"/>
    <w:rsid w:val="005F3304"/>
    <w:rsid w:val="005F72AC"/>
    <w:rsid w:val="006004AA"/>
    <w:rsid w:val="006100AD"/>
    <w:rsid w:val="00690E57"/>
    <w:rsid w:val="006B01B6"/>
    <w:rsid w:val="006B33C0"/>
    <w:rsid w:val="006E047D"/>
    <w:rsid w:val="006E3263"/>
    <w:rsid w:val="0070600B"/>
    <w:rsid w:val="00721E7E"/>
    <w:rsid w:val="0072454D"/>
    <w:rsid w:val="00726DCC"/>
    <w:rsid w:val="007F2E68"/>
    <w:rsid w:val="00885202"/>
    <w:rsid w:val="009442A2"/>
    <w:rsid w:val="009746E4"/>
    <w:rsid w:val="009A2A5C"/>
    <w:rsid w:val="009C7E00"/>
    <w:rsid w:val="009D1B49"/>
    <w:rsid w:val="009F106C"/>
    <w:rsid w:val="00A25EEA"/>
    <w:rsid w:val="00A315DB"/>
    <w:rsid w:val="00A80C98"/>
    <w:rsid w:val="00AD130B"/>
    <w:rsid w:val="00AD7CC7"/>
    <w:rsid w:val="00AE7CCB"/>
    <w:rsid w:val="00AF0808"/>
    <w:rsid w:val="00B16073"/>
    <w:rsid w:val="00B32B50"/>
    <w:rsid w:val="00B82115"/>
    <w:rsid w:val="00BF19DA"/>
    <w:rsid w:val="00BF7C06"/>
    <w:rsid w:val="00C404C3"/>
    <w:rsid w:val="00C4165A"/>
    <w:rsid w:val="00C91797"/>
    <w:rsid w:val="00C922A9"/>
    <w:rsid w:val="00CA44B5"/>
    <w:rsid w:val="00CA6000"/>
    <w:rsid w:val="00CD06EA"/>
    <w:rsid w:val="00CD7863"/>
    <w:rsid w:val="00CF2A0A"/>
    <w:rsid w:val="00DA48F0"/>
    <w:rsid w:val="00E30A19"/>
    <w:rsid w:val="00E51E30"/>
    <w:rsid w:val="00ED27BE"/>
    <w:rsid w:val="00F15650"/>
    <w:rsid w:val="00F2585A"/>
    <w:rsid w:val="00F84E0F"/>
    <w:rsid w:val="00FC6A69"/>
    <w:rsid w:val="00FE148D"/>
    <w:rsid w:val="00FE697D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F00F-E346-4B7E-9591-D8DB61C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5140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9F106C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4C41"/>
    <w:rPr>
      <w:color w:val="605E5C"/>
      <w:shd w:val="clear" w:color="auto" w:fill="E1DFDD"/>
    </w:rPr>
  </w:style>
  <w:style w:type="character" w:customStyle="1" w:styleId="textalcimkozep">
    <w:name w:val="textalcimkozep"/>
    <w:basedOn w:val="Bekezdsalapbettpusa"/>
    <w:rsid w:val="002B497C"/>
  </w:style>
  <w:style w:type="character" w:customStyle="1" w:styleId="style117">
    <w:name w:val="style117"/>
    <w:basedOn w:val="Bekezdsalapbettpusa"/>
    <w:rsid w:val="002B497C"/>
  </w:style>
  <w:style w:type="paragraph" w:styleId="NormlWeb">
    <w:name w:val="Normal (Web)"/>
    <w:basedOn w:val="Norml"/>
    <w:uiPriority w:val="99"/>
    <w:unhideWhenUsed/>
    <w:rsid w:val="002B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onobk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vosbazakerettye@gmail.com" TargetMode="External"/><Relationship Id="rId12" Type="http://schemas.openxmlformats.org/officeDocument/2006/relationships/hyperlink" Target="https://emir.palyazat.gov.hu/nyer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ivarvany.aranyag@szgyfzala.hu" TargetMode="External"/><Relationship Id="rId11" Type="http://schemas.openxmlformats.org/officeDocument/2006/relationships/hyperlink" Target="https://emir.palyazat.gov.hu/nyertes/" TargetMode="External"/><Relationship Id="rId5" Type="http://schemas.openxmlformats.org/officeDocument/2006/relationships/hyperlink" Target="mailto:kerettye@ami-bkerettye.sulinet.hu" TargetMode="External"/><Relationship Id="rId10" Type="http://schemas.openxmlformats.org/officeDocument/2006/relationships/hyperlink" Target="mailto:hajdarfarm@gmail.com" TargetMode="External"/><Relationship Id="rId4" Type="http://schemas.openxmlformats.org/officeDocument/2006/relationships/hyperlink" Target="mailto:cser.andrea@freemail.hu" TargetMode="External"/><Relationship Id="rId9" Type="http://schemas.openxmlformats.org/officeDocument/2006/relationships/hyperlink" Target="mailto:igazgatas@l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1117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tappi</cp:lastModifiedBy>
  <cp:revision>11</cp:revision>
  <cp:lastPrinted>2019-01-29T12:42:00Z</cp:lastPrinted>
  <dcterms:created xsi:type="dcterms:W3CDTF">2019-01-29T09:43:00Z</dcterms:created>
  <dcterms:modified xsi:type="dcterms:W3CDTF">2019-11-29T10:33:00Z</dcterms:modified>
</cp:coreProperties>
</file>